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19235" w14:textId="77777777" w:rsidR="005A2012" w:rsidRPr="00CC2E86" w:rsidRDefault="005A2012" w:rsidP="005A2012">
      <w:pPr>
        <w:pStyle w:val="StandardWeb"/>
        <w:rPr>
          <w:rFonts w:ascii="Arial" w:hAnsi="Arial" w:cs="Arial"/>
          <w:sz w:val="22"/>
          <w:szCs w:val="22"/>
        </w:rPr>
      </w:pPr>
      <w:r w:rsidRPr="00CC2E86">
        <w:rPr>
          <w:rStyle w:val="Fett"/>
          <w:rFonts w:ascii="Arial" w:eastAsia="Lucida Sans Unicode" w:hAnsi="Arial" w:cs="Arial"/>
          <w:sz w:val="22"/>
          <w:szCs w:val="22"/>
        </w:rPr>
        <w:t>Pressemitteilung</w:t>
      </w:r>
    </w:p>
    <w:p w14:paraId="7B32C14F" w14:textId="24C8445A" w:rsidR="005A2012" w:rsidRPr="007528F3" w:rsidRDefault="005A2012" w:rsidP="005A2012">
      <w:pPr>
        <w:pStyle w:val="berschrift3"/>
        <w:rPr>
          <w:rFonts w:ascii="Arial" w:hAnsi="Arial" w:cs="Arial"/>
          <w:sz w:val="24"/>
          <w:szCs w:val="24"/>
        </w:rPr>
      </w:pPr>
      <w:r w:rsidRPr="007528F3">
        <w:rPr>
          <w:rFonts w:ascii="Arial" w:hAnsi="Arial" w:cs="Arial"/>
          <w:sz w:val="24"/>
          <w:szCs w:val="24"/>
        </w:rPr>
        <w:t xml:space="preserve">Meilenstein erreicht: </w:t>
      </w:r>
      <w:r w:rsidRPr="007528F3">
        <w:rPr>
          <w:rFonts w:ascii="Arial" w:hAnsi="Arial" w:cs="Arial"/>
          <w:sz w:val="24"/>
          <w:szCs w:val="24"/>
        </w:rPr>
        <w:br/>
        <w:t>1.000 Teams bei der World Robot Olympiad in Deutschland angemeldet</w:t>
      </w:r>
    </w:p>
    <w:p w14:paraId="652EED88" w14:textId="77777777" w:rsidR="005A2012" w:rsidRPr="00CC2E86" w:rsidRDefault="005A2012" w:rsidP="005A2012">
      <w:pPr>
        <w:pStyle w:val="StandardWeb"/>
        <w:rPr>
          <w:rFonts w:ascii="Arial" w:hAnsi="Arial" w:cs="Arial"/>
          <w:sz w:val="22"/>
          <w:szCs w:val="22"/>
        </w:rPr>
      </w:pPr>
      <w:r w:rsidRPr="00CC2E86">
        <w:rPr>
          <w:rFonts w:ascii="Arial" w:hAnsi="Arial" w:cs="Arial"/>
          <w:sz w:val="22"/>
          <w:szCs w:val="22"/>
        </w:rPr>
        <w:t>Erstmals nehmen über 1.000 Teams an der deutschen Runde der World Robot Olympiad (WRO) teil – ein neuer Rekord, der eindrucksvoll das wachsende Interesse am Techniknachwuchs in Deutschland unterstreicht.</w:t>
      </w:r>
    </w:p>
    <w:p w14:paraId="545B6195" w14:textId="77777777" w:rsidR="005A2012" w:rsidRPr="00CC2E86" w:rsidRDefault="005A2012" w:rsidP="005A2012">
      <w:pPr>
        <w:pStyle w:val="StandardWeb"/>
        <w:rPr>
          <w:rFonts w:ascii="Arial" w:hAnsi="Arial" w:cs="Arial"/>
          <w:sz w:val="22"/>
          <w:szCs w:val="22"/>
        </w:rPr>
      </w:pPr>
      <w:r w:rsidRPr="00CC2E86">
        <w:rPr>
          <w:rFonts w:ascii="Arial" w:hAnsi="Arial" w:cs="Arial"/>
          <w:sz w:val="22"/>
          <w:szCs w:val="22"/>
        </w:rPr>
        <w:t>Die WRO ist einer der weltweit größten Wettbewerbe für junge Roboter-Talente zwischen 8 und 22 Jahren. In eigenständig arbeitenden Teams entwickeln und programmieren die Teilnehmenden kreative Roboterlösungen und sammeln wertvolle Praxiserfahrung in den Bereichen Robotik und Programmierung. Unterstützt werden sie dabei jeweils durch einen erwachsenen Team-Coach.</w:t>
      </w:r>
    </w:p>
    <w:p w14:paraId="50BB6F8A" w14:textId="77777777" w:rsidR="005A2012" w:rsidRPr="00CC2E86" w:rsidRDefault="005A2012" w:rsidP="005A2012">
      <w:pPr>
        <w:pStyle w:val="StandardWeb"/>
        <w:rPr>
          <w:rFonts w:ascii="Arial" w:hAnsi="Arial" w:cs="Arial"/>
          <w:sz w:val="22"/>
          <w:szCs w:val="22"/>
        </w:rPr>
      </w:pPr>
      <w:r w:rsidRPr="00CC2E86">
        <w:rPr>
          <w:rFonts w:ascii="Arial" w:hAnsi="Arial" w:cs="Arial"/>
          <w:sz w:val="22"/>
          <w:szCs w:val="22"/>
        </w:rPr>
        <w:t>Koordiniert wird der Wettbewerb in Deutschland seit 2012 durch den gemeinnützigen Verein TECHNIK BEGEISTERT e.V., gemeinsam mit hunderten ehrenamtlich engagierten Helferinnen und Helfern sowie einem breiten Netzwerk aus Schulen, Hochschulen, Unternehmen und Stiftungen. Ziel dieses Netzwerkes ist es, jungen Menschen attraktive Perspektiven im MINT-Bereich (Mathematik, Informatik, Naturwissenschaften und Technik) zu eröffnen.</w:t>
      </w:r>
    </w:p>
    <w:p w14:paraId="41B2D5E0" w14:textId="77777777" w:rsidR="005A2012" w:rsidRPr="00CC2E86" w:rsidRDefault="005A2012" w:rsidP="005A2012">
      <w:pPr>
        <w:pStyle w:val="berschrift3"/>
        <w:rPr>
          <w:rFonts w:ascii="Arial" w:hAnsi="Arial" w:cs="Arial"/>
          <w:sz w:val="22"/>
          <w:szCs w:val="22"/>
        </w:rPr>
      </w:pPr>
      <w:r w:rsidRPr="00CC2E86">
        <w:rPr>
          <w:rFonts w:ascii="Arial" w:hAnsi="Arial" w:cs="Arial"/>
          <w:sz w:val="22"/>
          <w:szCs w:val="22"/>
        </w:rPr>
        <w:t>Vier Kategorien – Für jedes Talent das richtige Angebot</w:t>
      </w:r>
    </w:p>
    <w:p w14:paraId="04C3DCED" w14:textId="77777777" w:rsidR="005A2012" w:rsidRPr="00CC2E86" w:rsidRDefault="005A2012" w:rsidP="005A2012">
      <w:pPr>
        <w:pStyle w:val="StandardWeb"/>
        <w:rPr>
          <w:rFonts w:ascii="Arial" w:hAnsi="Arial" w:cs="Arial"/>
          <w:sz w:val="22"/>
          <w:szCs w:val="22"/>
        </w:rPr>
      </w:pPr>
      <w:r w:rsidRPr="00CC2E86">
        <w:rPr>
          <w:rFonts w:ascii="Arial" w:hAnsi="Arial" w:cs="Arial"/>
          <w:sz w:val="22"/>
          <w:szCs w:val="22"/>
        </w:rPr>
        <w:t>Die WRO bietet vier Wettbewerbskategorien an, die auf unterschiedliche Altersgruppen und Interessen zugeschnitten sind – von anspruchsvollen Parcours-Aufgaben bis hin zur offenen Präsentation eigener Roboterprojekte. Der Wettbewerb ermöglicht so allen technikinteressierten jungen Menschen einen motivierenden Einstieg, unabhängig von ihren Vorerfahrungen.</w:t>
      </w:r>
    </w:p>
    <w:p w14:paraId="68FF2ECF" w14:textId="77777777" w:rsidR="005A2012" w:rsidRPr="00CC2E86" w:rsidRDefault="005A2012" w:rsidP="005A2012">
      <w:pPr>
        <w:pStyle w:val="berschrift3"/>
        <w:rPr>
          <w:rFonts w:ascii="Arial" w:hAnsi="Arial" w:cs="Arial"/>
          <w:sz w:val="22"/>
          <w:szCs w:val="22"/>
        </w:rPr>
      </w:pPr>
      <w:r w:rsidRPr="00CC2E86">
        <w:rPr>
          <w:rFonts w:ascii="Arial" w:hAnsi="Arial" w:cs="Arial"/>
          <w:sz w:val="22"/>
          <w:szCs w:val="22"/>
        </w:rPr>
        <w:t>Regionale Events bis hin zum internationalen Finale</w:t>
      </w:r>
    </w:p>
    <w:p w14:paraId="20B3BCAD" w14:textId="77777777" w:rsidR="005A2012" w:rsidRPr="00CC2E86" w:rsidRDefault="005A2012" w:rsidP="005A2012">
      <w:pPr>
        <w:pStyle w:val="StandardWeb"/>
        <w:rPr>
          <w:rFonts w:ascii="Arial" w:hAnsi="Arial" w:cs="Arial"/>
          <w:sz w:val="22"/>
          <w:szCs w:val="22"/>
        </w:rPr>
      </w:pPr>
      <w:r w:rsidRPr="00CC2E86">
        <w:rPr>
          <w:rFonts w:ascii="Arial" w:hAnsi="Arial" w:cs="Arial"/>
          <w:sz w:val="22"/>
          <w:szCs w:val="22"/>
        </w:rPr>
        <w:t>Zwischen Anfang Mai und Anfang Juni 2025 finden deutschlandweit 55 regionale Wettbewerbe statt. Die besten Teams qualifizieren sich für das nationale Finale am 27. und 28. Juni in der Westfalenhalle Dortmund. Von dort haben sie die Chance, am Europafinale in Slowenien (September) oder am Weltfinale in Singapur (November) teilzunehmen. Der Eintritt zu allen Veranstaltungen ist kostenfrei, Besucher sind herzlich eingeladen.</w:t>
      </w:r>
    </w:p>
    <w:p w14:paraId="1F39CF9B" w14:textId="77777777" w:rsidR="00C9256C" w:rsidRPr="00C9256C" w:rsidRDefault="00C9256C" w:rsidP="00C9256C">
      <w:pPr>
        <w:pStyle w:val="berschrift3"/>
        <w:rPr>
          <w:rFonts w:ascii="Arial" w:hAnsi="Arial" w:cs="Arial"/>
          <w:sz w:val="22"/>
          <w:szCs w:val="22"/>
        </w:rPr>
      </w:pPr>
      <w:r w:rsidRPr="00C9256C">
        <w:rPr>
          <w:rFonts w:ascii="Arial" w:hAnsi="Arial" w:cs="Arial"/>
          <w:sz w:val="22"/>
          <w:szCs w:val="22"/>
        </w:rPr>
        <w:t>Gemeinsam Talente fördern – Chancen für Wirtschaft und Hochschulen</w:t>
      </w:r>
    </w:p>
    <w:p w14:paraId="07DE3638" w14:textId="77777777" w:rsidR="00C9256C" w:rsidRPr="00C9256C" w:rsidRDefault="00C9256C" w:rsidP="00C9256C">
      <w:pPr>
        <w:pStyle w:val="StandardWeb"/>
        <w:rPr>
          <w:rFonts w:ascii="Arial" w:hAnsi="Arial" w:cs="Arial"/>
          <w:sz w:val="22"/>
          <w:szCs w:val="22"/>
        </w:rPr>
      </w:pPr>
      <w:r w:rsidRPr="00C9256C">
        <w:rPr>
          <w:rFonts w:ascii="Arial" w:hAnsi="Arial" w:cs="Arial"/>
          <w:sz w:val="22"/>
          <w:szCs w:val="22"/>
        </w:rPr>
        <w:t>Bei der World Robot Olympiad entdecken und entwickeln viele junge Menschen ihre Begeisterung für Technik und den MINT-Bereich. Daraus ergeben sich große Chancen für Unternehmen und Hochschulen, die durch eine Zusammenarbeit gezielt Zukunftsperspektiven aufzeigen und frühzeitig mit den Fachkräften von morgen in Kontakt treten können.</w:t>
      </w:r>
    </w:p>
    <w:p w14:paraId="72D2ABB4" w14:textId="77777777" w:rsidR="00C9256C" w:rsidRPr="00C9256C" w:rsidRDefault="00C9256C" w:rsidP="00C9256C">
      <w:pPr>
        <w:pStyle w:val="StandardWeb"/>
        <w:rPr>
          <w:rFonts w:ascii="Arial" w:hAnsi="Arial" w:cs="Arial"/>
          <w:sz w:val="22"/>
          <w:szCs w:val="22"/>
        </w:rPr>
      </w:pPr>
      <w:r w:rsidRPr="00C9256C">
        <w:rPr>
          <w:rFonts w:ascii="Arial" w:hAnsi="Arial" w:cs="Arial"/>
          <w:sz w:val="22"/>
          <w:szCs w:val="22"/>
        </w:rPr>
        <w:t xml:space="preserve">„Wir laden Unternehmen und Hochschulen herzlich ein, die WRO als Plattform zur Talentförderung zu nutzen. Gemeinsam können wir jungen Talenten attraktive Perspektiven eröffnen und gleichzeitig die Fachkräftebasis nachhaltig stärken“, betont Markus </w:t>
      </w:r>
      <w:proofErr w:type="spellStart"/>
      <w:r w:rsidRPr="00C9256C">
        <w:rPr>
          <w:rFonts w:ascii="Arial" w:hAnsi="Arial" w:cs="Arial"/>
          <w:sz w:val="22"/>
          <w:szCs w:val="22"/>
        </w:rPr>
        <w:t>Fleige</w:t>
      </w:r>
      <w:proofErr w:type="spellEnd"/>
      <w:r w:rsidRPr="00C9256C">
        <w:rPr>
          <w:rFonts w:ascii="Arial" w:hAnsi="Arial" w:cs="Arial"/>
          <w:sz w:val="22"/>
          <w:szCs w:val="22"/>
        </w:rPr>
        <w:t>, Vorstand von TECHNIK BEGEISTERT e.V.</w:t>
      </w:r>
    </w:p>
    <w:p w14:paraId="1711FC6C" w14:textId="77777777" w:rsidR="00C9256C" w:rsidRPr="00C9256C" w:rsidRDefault="00C9256C" w:rsidP="00C9256C">
      <w:pPr>
        <w:pStyle w:val="StandardWeb"/>
        <w:rPr>
          <w:rFonts w:ascii="Arial" w:hAnsi="Arial" w:cs="Arial"/>
          <w:sz w:val="22"/>
          <w:szCs w:val="22"/>
        </w:rPr>
      </w:pPr>
      <w:r w:rsidRPr="00C9256C">
        <w:rPr>
          <w:rFonts w:ascii="Arial" w:hAnsi="Arial" w:cs="Arial"/>
          <w:sz w:val="22"/>
          <w:szCs w:val="22"/>
        </w:rPr>
        <w:t xml:space="preserve">Weitere Informationen zur WRO, den regionalen Wettbewerben sowie Möglichkeiten der Beteiligung für Unternehmen und Hochschulen finden Sie unter: </w:t>
      </w:r>
      <w:hyperlink r:id="rId8" w:history="1">
        <w:r w:rsidRPr="00C9256C">
          <w:rPr>
            <w:rFonts w:ascii="Arial" w:hAnsi="Arial" w:cs="Arial"/>
            <w:sz w:val="22"/>
            <w:szCs w:val="22"/>
          </w:rPr>
          <w:t>www.worldrobotolympiad.de</w:t>
        </w:r>
      </w:hyperlink>
    </w:p>
    <w:p w14:paraId="1EC4876F" w14:textId="6AB13D01" w:rsidR="00E37737" w:rsidRPr="003F72F0" w:rsidRDefault="00E37737" w:rsidP="00E37737">
      <w:pPr>
        <w:spacing w:line="276" w:lineRule="auto"/>
        <w:jc w:val="both"/>
        <w:rPr>
          <w:rFonts w:cs="Arial"/>
          <w:sz w:val="28"/>
          <w:szCs w:val="28"/>
        </w:rPr>
      </w:pPr>
      <w:r w:rsidRPr="003F72F0">
        <w:rPr>
          <w:rFonts w:cs="Arial"/>
          <w:b/>
          <w:sz w:val="28"/>
          <w:szCs w:val="28"/>
        </w:rPr>
        <w:lastRenderedPageBreak/>
        <w:t xml:space="preserve">Weitere Informationen </w:t>
      </w:r>
    </w:p>
    <w:p w14:paraId="748C7913" w14:textId="77777777" w:rsidR="00E37737" w:rsidRPr="003F72F0" w:rsidRDefault="00E37737" w:rsidP="00E37737">
      <w:pPr>
        <w:spacing w:line="276" w:lineRule="auto"/>
        <w:jc w:val="both"/>
        <w:rPr>
          <w:rFonts w:cs="Arial"/>
          <w:sz w:val="24"/>
        </w:rPr>
      </w:pPr>
    </w:p>
    <w:p w14:paraId="4C0DC03E" w14:textId="77777777" w:rsidR="00E37737" w:rsidRPr="00BF0F97" w:rsidRDefault="00E37737" w:rsidP="00E37737">
      <w:pPr>
        <w:spacing w:line="276" w:lineRule="auto"/>
        <w:jc w:val="both"/>
        <w:rPr>
          <w:rFonts w:cs="Arial"/>
          <w:szCs w:val="22"/>
        </w:rPr>
      </w:pPr>
      <w:r w:rsidRPr="00BF0F97">
        <w:rPr>
          <w:rFonts w:cs="Arial"/>
          <w:szCs w:val="22"/>
        </w:rPr>
        <w:t>Website der WRO in Deutschland</w:t>
      </w:r>
    </w:p>
    <w:p w14:paraId="4694EB8E" w14:textId="77777777" w:rsidR="00E37737" w:rsidRPr="00BF0F97" w:rsidRDefault="00E37737" w:rsidP="00E37737">
      <w:pPr>
        <w:spacing w:line="276" w:lineRule="auto"/>
        <w:jc w:val="both"/>
        <w:rPr>
          <w:rStyle w:val="Hyperlink"/>
          <w:color w:val="7F7F7F"/>
          <w:szCs w:val="22"/>
        </w:rPr>
      </w:pPr>
      <w:hyperlink r:id="rId9" w:history="1">
        <w:r w:rsidRPr="00BF0F97">
          <w:rPr>
            <w:rStyle w:val="Hyperlink"/>
            <w:rFonts w:cs="Arial"/>
            <w:color w:val="7F7F7F"/>
            <w:szCs w:val="22"/>
          </w:rPr>
          <w:t>www.worldrobotolympiad.de</w:t>
        </w:r>
      </w:hyperlink>
    </w:p>
    <w:p w14:paraId="5A1D890A" w14:textId="77777777" w:rsidR="00E37737" w:rsidRPr="00BF0F97" w:rsidRDefault="00E37737" w:rsidP="00E37737">
      <w:pPr>
        <w:spacing w:line="276" w:lineRule="auto"/>
        <w:jc w:val="both"/>
        <w:rPr>
          <w:rFonts w:cs="Arial"/>
          <w:szCs w:val="22"/>
        </w:rPr>
      </w:pPr>
    </w:p>
    <w:p w14:paraId="0776C220" w14:textId="53F1579E" w:rsidR="00E37737" w:rsidRPr="00BF0F97" w:rsidRDefault="00E37737" w:rsidP="00E37737">
      <w:pPr>
        <w:spacing w:line="276" w:lineRule="auto"/>
        <w:jc w:val="both"/>
        <w:rPr>
          <w:rFonts w:cs="Arial"/>
          <w:szCs w:val="22"/>
        </w:rPr>
      </w:pPr>
      <w:r w:rsidRPr="00BF0F97">
        <w:rPr>
          <w:rFonts w:cs="Arial"/>
          <w:szCs w:val="22"/>
        </w:rPr>
        <w:t>Liste aller</w:t>
      </w:r>
      <w:r w:rsidR="003F72F0" w:rsidRPr="00BF0F97">
        <w:rPr>
          <w:rFonts w:cs="Arial"/>
          <w:szCs w:val="22"/>
        </w:rPr>
        <w:t xml:space="preserve"> Austragungsorte der WRO-Wettbewerbe:</w:t>
      </w:r>
    </w:p>
    <w:p w14:paraId="7201F427" w14:textId="3FD81485" w:rsidR="00E37737" w:rsidRPr="00BF0F97" w:rsidRDefault="00F9736D" w:rsidP="00E37737">
      <w:pPr>
        <w:spacing w:line="276" w:lineRule="auto"/>
        <w:jc w:val="both"/>
        <w:rPr>
          <w:rStyle w:val="Hyperlink"/>
          <w:rFonts w:cs="Arial"/>
          <w:color w:val="7F7F7F"/>
          <w:szCs w:val="22"/>
        </w:rPr>
      </w:pPr>
      <w:hyperlink r:id="rId10" w:history="1">
        <w:r w:rsidRPr="00BF0F97">
          <w:rPr>
            <w:rStyle w:val="Hyperlink"/>
            <w:rFonts w:cs="Arial"/>
            <w:color w:val="7F7F7F"/>
            <w:szCs w:val="22"/>
          </w:rPr>
          <w:t>www.wro2025.de/wettbewerbe</w:t>
        </w:r>
      </w:hyperlink>
      <w:r w:rsidRPr="00BF0F97">
        <w:rPr>
          <w:rStyle w:val="Hyperlink"/>
          <w:rFonts w:cs="Arial"/>
          <w:color w:val="7F7F7F"/>
          <w:szCs w:val="22"/>
        </w:rPr>
        <w:t xml:space="preserve"> </w:t>
      </w:r>
    </w:p>
    <w:p w14:paraId="24E28A50" w14:textId="77777777" w:rsidR="00A215AD" w:rsidRPr="00BF0F97" w:rsidRDefault="00A215AD" w:rsidP="00E37737">
      <w:pPr>
        <w:spacing w:line="276" w:lineRule="auto"/>
        <w:jc w:val="both"/>
        <w:rPr>
          <w:rStyle w:val="Hyperlink"/>
          <w:rFonts w:cs="Arial"/>
          <w:color w:val="7F7F7F"/>
          <w:szCs w:val="22"/>
        </w:rPr>
      </w:pPr>
    </w:p>
    <w:p w14:paraId="4B414F8D" w14:textId="5B8A8ABD" w:rsidR="00A215AD" w:rsidRPr="00BF0F97" w:rsidRDefault="00A215AD" w:rsidP="00E37737">
      <w:pPr>
        <w:spacing w:line="276" w:lineRule="auto"/>
        <w:jc w:val="both"/>
      </w:pPr>
      <w:r w:rsidRPr="00BF0F97">
        <w:t>Infos zu den verschiedenen Wettbewerbskategorien der WRO:</w:t>
      </w:r>
    </w:p>
    <w:p w14:paraId="37DFE126" w14:textId="2D493C52" w:rsidR="00A215AD" w:rsidRPr="00BF0F97" w:rsidRDefault="00F9736D" w:rsidP="00E37737">
      <w:pPr>
        <w:spacing w:line="276" w:lineRule="auto"/>
        <w:jc w:val="both"/>
        <w:rPr>
          <w:rStyle w:val="Hyperlink"/>
          <w:rFonts w:cs="Arial"/>
          <w:color w:val="7F7F7F"/>
          <w:szCs w:val="22"/>
        </w:rPr>
      </w:pPr>
      <w:hyperlink r:id="rId11" w:history="1">
        <w:r w:rsidRPr="00BF0F97">
          <w:rPr>
            <w:rStyle w:val="Hyperlink"/>
            <w:rFonts w:cs="Arial"/>
            <w:color w:val="7F7F7F"/>
            <w:szCs w:val="22"/>
          </w:rPr>
          <w:t>www.wro2025.de/kategorien</w:t>
        </w:r>
      </w:hyperlink>
      <w:r w:rsidRPr="00BF0F97">
        <w:rPr>
          <w:rStyle w:val="Hyperlink"/>
          <w:rFonts w:cs="Arial"/>
          <w:color w:val="7F7F7F"/>
          <w:szCs w:val="22"/>
        </w:rPr>
        <w:t xml:space="preserve"> </w:t>
      </w:r>
    </w:p>
    <w:p w14:paraId="2D753B23" w14:textId="77777777" w:rsidR="007555DD" w:rsidRPr="00BF0F97" w:rsidRDefault="007555DD" w:rsidP="005631BD">
      <w:pPr>
        <w:spacing w:line="276" w:lineRule="auto"/>
        <w:rPr>
          <w:rFonts w:cs="Arial"/>
          <w:b/>
          <w:szCs w:val="22"/>
        </w:rPr>
      </w:pPr>
    </w:p>
    <w:p w14:paraId="2AE707E5" w14:textId="3C7F98D0" w:rsidR="005631BD" w:rsidRPr="00BF0F97" w:rsidRDefault="003F72F0" w:rsidP="003F72F0">
      <w:pPr>
        <w:spacing w:line="276" w:lineRule="auto"/>
        <w:rPr>
          <w:rFonts w:cs="Arial"/>
          <w:b/>
          <w:szCs w:val="22"/>
        </w:rPr>
      </w:pPr>
      <w:r w:rsidRPr="00BF0F97">
        <w:rPr>
          <w:rFonts w:cs="Arial"/>
          <w:b/>
          <w:szCs w:val="22"/>
        </w:rPr>
        <w:t>Social-Media-Kanäle</w:t>
      </w:r>
      <w:r w:rsidR="005631BD" w:rsidRPr="00BF0F97">
        <w:rPr>
          <w:rFonts w:cs="Arial"/>
          <w:b/>
          <w:szCs w:val="22"/>
        </w:rPr>
        <w:t xml:space="preserve"> des Vereins und Wettbewerbs</w:t>
      </w:r>
      <w:r w:rsidRPr="00BF0F97">
        <w:rPr>
          <w:rFonts w:cs="Arial"/>
          <w:b/>
          <w:szCs w:val="22"/>
        </w:rPr>
        <w:br/>
      </w:r>
      <w:r w:rsidR="00083D2F" w:rsidRPr="00BF0F97">
        <w:rPr>
          <w:rFonts w:cs="Arial"/>
          <w:szCs w:val="22"/>
        </w:rPr>
        <w:t>LinkedIn:</w:t>
      </w:r>
      <w:r w:rsidR="00083D2F" w:rsidRPr="00BF0F97">
        <w:rPr>
          <w:rFonts w:cs="Arial"/>
          <w:szCs w:val="22"/>
        </w:rPr>
        <w:tab/>
      </w:r>
      <w:hyperlink r:id="rId12" w:history="1">
        <w:r w:rsidR="00083D2F" w:rsidRPr="00BF0F97">
          <w:rPr>
            <w:rStyle w:val="Hyperlink"/>
            <w:rFonts w:cs="Arial"/>
            <w:color w:val="7F7F7F"/>
            <w:szCs w:val="22"/>
          </w:rPr>
          <w:t>www.linkedin.com/company/technik-begeistert-ev</w:t>
        </w:r>
      </w:hyperlink>
      <w:r w:rsidR="00083D2F" w:rsidRPr="00BF0F97">
        <w:rPr>
          <w:rFonts w:cs="Arial"/>
          <w:szCs w:val="22"/>
        </w:rPr>
        <w:br/>
        <w:t xml:space="preserve">Instagram: </w:t>
      </w:r>
      <w:r w:rsidR="00083D2F" w:rsidRPr="00BF0F97">
        <w:rPr>
          <w:rFonts w:cs="Arial"/>
          <w:szCs w:val="22"/>
        </w:rPr>
        <w:tab/>
      </w:r>
      <w:hyperlink r:id="rId13" w:history="1">
        <w:r w:rsidR="00083D2F" w:rsidRPr="00BF0F97">
          <w:rPr>
            <w:rStyle w:val="Hyperlink"/>
            <w:rFonts w:cs="Arial"/>
            <w:color w:val="7F7F7F"/>
            <w:szCs w:val="22"/>
          </w:rPr>
          <w:t>www.instagram.com/technikbegeistertev/</w:t>
        </w:r>
      </w:hyperlink>
      <w:r w:rsidR="00083D2F" w:rsidRPr="00BF0F97">
        <w:rPr>
          <w:rFonts w:cs="Arial"/>
          <w:szCs w:val="22"/>
        </w:rPr>
        <w:br/>
      </w:r>
      <w:r w:rsidR="005631BD" w:rsidRPr="00BF0F97">
        <w:rPr>
          <w:rFonts w:cs="Arial"/>
          <w:szCs w:val="22"/>
        </w:rPr>
        <w:t xml:space="preserve">Facebook: </w:t>
      </w:r>
      <w:r w:rsidR="005631BD" w:rsidRPr="00BF0F97">
        <w:rPr>
          <w:rFonts w:cs="Arial"/>
          <w:szCs w:val="22"/>
        </w:rPr>
        <w:tab/>
      </w:r>
      <w:hyperlink r:id="rId14" w:history="1">
        <w:r w:rsidR="005631BD" w:rsidRPr="00BF0F97">
          <w:rPr>
            <w:rStyle w:val="Hyperlink"/>
            <w:rFonts w:cs="Arial"/>
            <w:color w:val="7F7F7F"/>
            <w:szCs w:val="22"/>
          </w:rPr>
          <w:t>www.facebook.com/technikbegeistertev</w:t>
        </w:r>
      </w:hyperlink>
      <w:r w:rsidR="008B58F5" w:rsidRPr="00BF0F97">
        <w:rPr>
          <w:rFonts w:cs="Arial"/>
          <w:szCs w:val="22"/>
        </w:rPr>
        <w:t xml:space="preserve"> </w:t>
      </w:r>
      <w:r w:rsidR="005631BD" w:rsidRPr="00BF0F97">
        <w:rPr>
          <w:rFonts w:cs="Arial"/>
          <w:szCs w:val="22"/>
        </w:rPr>
        <w:br/>
        <w:t xml:space="preserve">YouTube: </w:t>
      </w:r>
      <w:r w:rsidR="005631BD" w:rsidRPr="00BF0F97">
        <w:rPr>
          <w:rFonts w:cs="Arial"/>
          <w:szCs w:val="22"/>
        </w:rPr>
        <w:tab/>
      </w:r>
      <w:hyperlink r:id="rId15" w:history="1">
        <w:r w:rsidR="005631BD" w:rsidRPr="00BF0F97">
          <w:rPr>
            <w:rStyle w:val="Hyperlink"/>
            <w:rFonts w:cs="Arial"/>
            <w:color w:val="7F7F7F"/>
            <w:szCs w:val="22"/>
          </w:rPr>
          <w:t>www.youtube.com/technikbegeistertev</w:t>
        </w:r>
      </w:hyperlink>
    </w:p>
    <w:p w14:paraId="1D1C1727" w14:textId="77777777" w:rsidR="003F72F0" w:rsidRPr="00BF0F97" w:rsidRDefault="003F72F0" w:rsidP="003F72F0">
      <w:pPr>
        <w:spacing w:line="276" w:lineRule="auto"/>
        <w:rPr>
          <w:rFonts w:cs="Arial"/>
          <w:b/>
          <w:szCs w:val="22"/>
        </w:rPr>
      </w:pPr>
    </w:p>
    <w:p w14:paraId="2545C7D1" w14:textId="59FA8F50" w:rsidR="00BF0F97" w:rsidRPr="00BF0F97" w:rsidRDefault="00BF0F97" w:rsidP="003F72F0">
      <w:pPr>
        <w:spacing w:line="276" w:lineRule="auto"/>
        <w:rPr>
          <w:rFonts w:cs="Arial"/>
          <w:b/>
          <w:szCs w:val="22"/>
        </w:rPr>
      </w:pPr>
      <w:r w:rsidRPr="00BF0F97">
        <w:rPr>
          <w:rFonts w:cs="Arial"/>
          <w:b/>
          <w:szCs w:val="22"/>
        </w:rPr>
        <w:t>Weitere Informationen und Bildmaterial</w:t>
      </w:r>
    </w:p>
    <w:p w14:paraId="764928F3" w14:textId="07DED771" w:rsidR="00BF0F97" w:rsidRPr="00BF0F97" w:rsidRDefault="00BF0F97" w:rsidP="003F72F0">
      <w:pPr>
        <w:spacing w:line="276" w:lineRule="auto"/>
        <w:rPr>
          <w:rFonts w:cs="Arial"/>
          <w:b/>
          <w:szCs w:val="22"/>
        </w:rPr>
      </w:pPr>
      <w:hyperlink r:id="rId16" w:history="1">
        <w:r w:rsidRPr="00BF0F97">
          <w:rPr>
            <w:rStyle w:val="Hyperlink"/>
            <w:rFonts w:cs="Arial"/>
            <w:color w:val="7F7F7F"/>
            <w:szCs w:val="22"/>
          </w:rPr>
          <w:t>www.tb-ev.de/presse</w:t>
        </w:r>
      </w:hyperlink>
    </w:p>
    <w:p w14:paraId="464F7147" w14:textId="77777777" w:rsidR="00BF0F97" w:rsidRPr="00BF0F97" w:rsidRDefault="00BF0F97" w:rsidP="003F72F0">
      <w:pPr>
        <w:spacing w:line="276" w:lineRule="auto"/>
        <w:rPr>
          <w:rFonts w:cs="Arial"/>
          <w:b/>
          <w:szCs w:val="22"/>
        </w:rPr>
      </w:pPr>
    </w:p>
    <w:p w14:paraId="5EDE9CCC" w14:textId="77777777" w:rsidR="00F9736D" w:rsidRPr="00BF0F97" w:rsidRDefault="005631BD" w:rsidP="003F72F0">
      <w:pPr>
        <w:spacing w:line="276" w:lineRule="auto"/>
        <w:rPr>
          <w:rFonts w:cs="Arial"/>
          <w:szCs w:val="22"/>
        </w:rPr>
      </w:pPr>
      <w:r w:rsidRPr="00BF0F97">
        <w:rPr>
          <w:rFonts w:cs="Arial"/>
          <w:b/>
          <w:szCs w:val="22"/>
        </w:rPr>
        <w:t xml:space="preserve">Pressekontakt </w:t>
      </w:r>
      <w:r w:rsidRPr="00BF0F97">
        <w:rPr>
          <w:rFonts w:cs="Arial"/>
          <w:szCs w:val="22"/>
        </w:rPr>
        <w:br/>
        <w:t>TECHNIK BEGEISTERT e.V.</w:t>
      </w:r>
    </w:p>
    <w:p w14:paraId="7A6D99B2" w14:textId="701529B6" w:rsidR="00541129" w:rsidRPr="00BF0F97" w:rsidRDefault="00F9736D" w:rsidP="00F9736D">
      <w:pPr>
        <w:spacing w:line="276" w:lineRule="auto"/>
        <w:rPr>
          <w:color w:val="7F7F7F"/>
          <w:szCs w:val="22"/>
          <w:u w:val="single"/>
        </w:rPr>
      </w:pPr>
      <w:r w:rsidRPr="00BF0F97">
        <w:rPr>
          <w:rFonts w:cs="Arial"/>
          <w:szCs w:val="22"/>
        </w:rPr>
        <w:t xml:space="preserve">Markus </w:t>
      </w:r>
      <w:proofErr w:type="spellStart"/>
      <w:r w:rsidRPr="00BF0F97">
        <w:rPr>
          <w:rFonts w:cs="Arial"/>
          <w:szCs w:val="22"/>
        </w:rPr>
        <w:t>Fleige</w:t>
      </w:r>
      <w:proofErr w:type="spellEnd"/>
      <w:r w:rsidRPr="00BF0F97">
        <w:rPr>
          <w:rFonts w:cs="Arial"/>
          <w:szCs w:val="22"/>
        </w:rPr>
        <w:t xml:space="preserve">, </w:t>
      </w:r>
      <w:hyperlink r:id="rId17" w:history="1">
        <w:r w:rsidRPr="00BF0F97">
          <w:rPr>
            <w:rStyle w:val="Hyperlink"/>
            <w:rFonts w:cs="Arial"/>
            <w:color w:val="7F7F7F"/>
            <w:szCs w:val="22"/>
          </w:rPr>
          <w:t>markus.fleige@technik-begeistert.org</w:t>
        </w:r>
      </w:hyperlink>
      <w:r w:rsidRPr="00BF0F97">
        <w:rPr>
          <w:rFonts w:cs="Arial"/>
          <w:szCs w:val="22"/>
        </w:rPr>
        <w:t>, 0176 21 11 01 53</w:t>
      </w:r>
      <w:r w:rsidR="008B58F5" w:rsidRPr="00BF0F97">
        <w:rPr>
          <w:rFonts w:cs="Arial"/>
          <w:szCs w:val="22"/>
        </w:rPr>
        <w:br/>
      </w:r>
    </w:p>
    <w:p w14:paraId="59AE490F" w14:textId="77777777" w:rsidR="00541129" w:rsidRPr="00BF0F97" w:rsidRDefault="00541129" w:rsidP="00541129">
      <w:pPr>
        <w:spacing w:line="276" w:lineRule="auto"/>
        <w:jc w:val="both"/>
        <w:rPr>
          <w:rStyle w:val="Hyperlink"/>
          <w:color w:val="7F7F7F"/>
          <w:szCs w:val="22"/>
        </w:rPr>
      </w:pPr>
      <w:r w:rsidRPr="00BF0F97">
        <w:rPr>
          <w:rFonts w:cs="Arial"/>
          <w:szCs w:val="22"/>
        </w:rPr>
        <w:t xml:space="preserve">Die World Robot Olympiad (WRO) wird in Deutschland vom Verein TECHNIK BEGEISTERT e.V. koordiniert. Weitere Informationen zum Verein gibt es unter: </w:t>
      </w:r>
      <w:hyperlink r:id="rId18" w:history="1">
        <w:r w:rsidRPr="00BF0F97">
          <w:rPr>
            <w:rStyle w:val="Hyperlink"/>
            <w:rFonts w:cs="Arial"/>
            <w:color w:val="7F7F7F"/>
            <w:szCs w:val="22"/>
          </w:rPr>
          <w:t>www.technik-begeistert.org</w:t>
        </w:r>
      </w:hyperlink>
      <w:r w:rsidRPr="00BF0F97">
        <w:rPr>
          <w:rStyle w:val="Hyperlink"/>
          <w:color w:val="7F7F7F"/>
          <w:szCs w:val="22"/>
        </w:rPr>
        <w:t xml:space="preserve"> </w:t>
      </w:r>
    </w:p>
    <w:p w14:paraId="0E35A6FC" w14:textId="5473E5BF" w:rsidR="00541129" w:rsidRDefault="00541129" w:rsidP="00541129">
      <w:pPr>
        <w:spacing w:line="276" w:lineRule="auto"/>
        <w:jc w:val="both"/>
        <w:rPr>
          <w:rFonts w:cs="Arial"/>
          <w:szCs w:val="22"/>
        </w:rPr>
      </w:pPr>
    </w:p>
    <w:p w14:paraId="7D41BB28" w14:textId="0AFBAC72" w:rsidR="005631BD" w:rsidRPr="00A215AD" w:rsidRDefault="005631BD" w:rsidP="00541129">
      <w:pPr>
        <w:spacing w:line="276" w:lineRule="auto"/>
        <w:jc w:val="both"/>
        <w:rPr>
          <w:rFonts w:cs="Arial"/>
          <w:sz w:val="24"/>
        </w:rPr>
      </w:pPr>
    </w:p>
    <w:sectPr w:rsidR="005631BD" w:rsidRPr="00A215AD" w:rsidSect="0084028C">
      <w:headerReference w:type="default" r:id="rId19"/>
      <w:footerReference w:type="default" r:id="rId20"/>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2B07" w14:textId="77777777" w:rsidR="00FE3D2A" w:rsidRDefault="00FE3D2A" w:rsidP="002A6E66">
      <w:r>
        <w:separator/>
      </w:r>
    </w:p>
  </w:endnote>
  <w:endnote w:type="continuationSeparator" w:id="0">
    <w:p w14:paraId="28CE8BB2" w14:textId="77777777" w:rsidR="00FE3D2A" w:rsidRDefault="00FE3D2A"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Bold">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5528" w14:textId="77777777" w:rsidR="00D3551E" w:rsidRDefault="00D3551E">
    <w:pPr>
      <w:pStyle w:val="Fuzeile"/>
      <w:rPr>
        <w:noProof/>
        <w:sz w:val="18"/>
        <w:lang w:val="de-DE" w:eastAsia="de-DE" w:bidi="ar-SA"/>
      </w:rPr>
    </w:pPr>
  </w:p>
  <w:p w14:paraId="57C9A36A" w14:textId="217E5325" w:rsidR="00D3551E" w:rsidRPr="002938A1" w:rsidRDefault="009103A3">
    <w:pPr>
      <w:pStyle w:val="Fuzeile"/>
      <w:rPr>
        <w:sz w:val="16"/>
        <w:lang w:val="de-DE"/>
      </w:rPr>
    </w:pPr>
    <w:r>
      <w:rPr>
        <w:sz w:val="16"/>
        <w:lang w:val="de-DE"/>
      </w:rPr>
      <w:t xml:space="preserve">© </w:t>
    </w:r>
    <w:r w:rsidR="002A6E66">
      <w:rPr>
        <w:sz w:val="16"/>
        <w:lang w:val="de-DE"/>
      </w:rPr>
      <w:t>202</w:t>
    </w:r>
    <w:r w:rsidR="00F9736D">
      <w:rPr>
        <w:sz w:val="16"/>
        <w:lang w:val="de-DE"/>
      </w:rPr>
      <w:t>5</w:t>
    </w:r>
    <w:r>
      <w:rPr>
        <w:sz w:val="16"/>
        <w:lang w:val="de-DE"/>
      </w:rPr>
      <w:t xml:space="preserve"> TECHNIK BEGEISTERT e.V., offizieller Organisator der World Robot Olympiad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29282" w14:textId="77777777" w:rsidR="00FE3D2A" w:rsidRDefault="00FE3D2A" w:rsidP="002A6E66">
      <w:r>
        <w:separator/>
      </w:r>
    </w:p>
  </w:footnote>
  <w:footnote w:type="continuationSeparator" w:id="0">
    <w:p w14:paraId="423B01F5" w14:textId="77777777" w:rsidR="00FE3D2A" w:rsidRDefault="00FE3D2A"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02"/>
      <w:gridCol w:w="4603"/>
    </w:tblGrid>
    <w:tr w:rsidR="002F417D" w14:paraId="20BD704F" w14:textId="77777777" w:rsidTr="002F417D">
      <w:tc>
        <w:tcPr>
          <w:tcW w:w="4602" w:type="dxa"/>
        </w:tcPr>
        <w:p w14:paraId="6E692A1B" w14:textId="77777777" w:rsidR="002F417D" w:rsidRDefault="002F417D" w:rsidP="002F417D">
          <w:pPr>
            <w:pStyle w:val="Kopfzeile"/>
            <w:rPr>
              <w:rFonts w:ascii="Berlin Sans FB" w:hAnsi="Berlin Sans FB"/>
              <w:noProof/>
              <w:sz w:val="28"/>
              <w:lang w:eastAsia="de-DE" w:bidi="ar-SA"/>
            </w:rPr>
          </w:pPr>
          <w:r w:rsidRPr="00D36D0D">
            <w:rPr>
              <w:rFonts w:ascii="Arial Bold" w:eastAsia="Arial Bold" w:hAnsi="Arial Bold" w:cs="Arial Bold"/>
              <w:b/>
              <w:noProof/>
              <w:sz w:val="20"/>
              <w:szCs w:val="20"/>
              <w:lang w:eastAsia="de-DE" w:bidi="ar-SA"/>
            </w:rPr>
            <w:drawing>
              <wp:inline distT="0" distB="0" distL="0" distR="0" wp14:anchorId="1E8A3A41" wp14:editId="37E981E4">
                <wp:extent cx="1251118" cy="285889"/>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1118" cy="285889"/>
                        </a:xfrm>
                        <a:prstGeom prst="rect">
                          <a:avLst/>
                        </a:prstGeom>
                        <a:noFill/>
                        <a:ln>
                          <a:noFill/>
                        </a:ln>
                      </pic:spPr>
                    </pic:pic>
                  </a:graphicData>
                </a:graphic>
              </wp:inline>
            </w:drawing>
          </w:r>
        </w:p>
      </w:tc>
      <w:tc>
        <w:tcPr>
          <w:tcW w:w="4603" w:type="dxa"/>
        </w:tcPr>
        <w:p w14:paraId="53814192" w14:textId="77777777" w:rsidR="002F417D" w:rsidRDefault="002F417D" w:rsidP="002F417D">
          <w:pPr>
            <w:pStyle w:val="Kopfzeile"/>
            <w:jc w:val="right"/>
            <w:rPr>
              <w:rFonts w:ascii="Berlin Sans FB" w:hAnsi="Berlin Sans FB"/>
              <w:noProof/>
              <w:sz w:val="28"/>
              <w:lang w:eastAsia="de-DE" w:bidi="ar-SA"/>
            </w:rPr>
          </w:pPr>
          <w:r>
            <w:rPr>
              <w:rFonts w:ascii="Berlin Sans FB" w:hAnsi="Berlin Sans FB"/>
              <w:noProof/>
              <w:sz w:val="28"/>
              <w:lang w:eastAsia="de-DE" w:bidi="ar-SA"/>
            </w:rPr>
            <w:drawing>
              <wp:inline distT="0" distB="0" distL="0" distR="0" wp14:anchorId="1428DD19" wp14:editId="6E3759B8">
                <wp:extent cx="1030937" cy="3619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40dpi"/>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30937" cy="361950"/>
                        </a:xfrm>
                        <a:prstGeom prst="rect">
                          <a:avLst/>
                        </a:prstGeom>
                        <a:noFill/>
                        <a:ln>
                          <a:noFill/>
                        </a:ln>
                      </pic:spPr>
                    </pic:pic>
                  </a:graphicData>
                </a:graphic>
              </wp:inline>
            </w:drawing>
          </w:r>
        </w:p>
      </w:tc>
    </w:tr>
  </w:tbl>
  <w:p w14:paraId="42E0A216" w14:textId="464B5452" w:rsidR="002F417D" w:rsidRDefault="009103A3" w:rsidP="002F417D">
    <w:pPr>
      <w:pStyle w:val="Kopfzeile"/>
      <w:rPr>
        <w:rFonts w:ascii="Berlin Sans FB" w:hAnsi="Berlin Sans FB"/>
        <w:noProof/>
        <w:sz w:val="28"/>
        <w:lang w:eastAsia="de-DE" w:bidi="ar-SA"/>
      </w:rPr>
    </w:pPr>
    <w:r>
      <w:rPr>
        <w:rFonts w:ascii="Berlin Sans FB" w:hAnsi="Berlin Sans FB"/>
        <w:noProof/>
        <w:sz w:val="28"/>
        <w:lang w:eastAsia="de-DE"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40E"/>
    <w:multiLevelType w:val="multilevel"/>
    <w:tmpl w:val="1B80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2809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9"/>
    <w:rsid w:val="0005147A"/>
    <w:rsid w:val="00052B79"/>
    <w:rsid w:val="00070407"/>
    <w:rsid w:val="00083D2F"/>
    <w:rsid w:val="000C4E02"/>
    <w:rsid w:val="000D1238"/>
    <w:rsid w:val="0014539F"/>
    <w:rsid w:val="00153DDE"/>
    <w:rsid w:val="0015623D"/>
    <w:rsid w:val="0015731F"/>
    <w:rsid w:val="00160B3F"/>
    <w:rsid w:val="001D431C"/>
    <w:rsid w:val="0020722E"/>
    <w:rsid w:val="00290BC3"/>
    <w:rsid w:val="002A6E66"/>
    <w:rsid w:val="002E35FB"/>
    <w:rsid w:val="002F27BA"/>
    <w:rsid w:val="002F417D"/>
    <w:rsid w:val="003258BA"/>
    <w:rsid w:val="00333780"/>
    <w:rsid w:val="00340B3A"/>
    <w:rsid w:val="00345433"/>
    <w:rsid w:val="003524E1"/>
    <w:rsid w:val="003565F2"/>
    <w:rsid w:val="00370921"/>
    <w:rsid w:val="003833A7"/>
    <w:rsid w:val="003944D8"/>
    <w:rsid w:val="003955E8"/>
    <w:rsid w:val="003C4C4E"/>
    <w:rsid w:val="003D0ACE"/>
    <w:rsid w:val="003F72F0"/>
    <w:rsid w:val="004074CC"/>
    <w:rsid w:val="004C4E81"/>
    <w:rsid w:val="00516792"/>
    <w:rsid w:val="00541129"/>
    <w:rsid w:val="005423B6"/>
    <w:rsid w:val="00552919"/>
    <w:rsid w:val="005631BD"/>
    <w:rsid w:val="005A2012"/>
    <w:rsid w:val="005B27B4"/>
    <w:rsid w:val="005C28C8"/>
    <w:rsid w:val="005C4BC7"/>
    <w:rsid w:val="005D3652"/>
    <w:rsid w:val="005F5051"/>
    <w:rsid w:val="00611AB7"/>
    <w:rsid w:val="006161B8"/>
    <w:rsid w:val="00641438"/>
    <w:rsid w:val="006560C6"/>
    <w:rsid w:val="00686F58"/>
    <w:rsid w:val="006D4713"/>
    <w:rsid w:val="006D4F91"/>
    <w:rsid w:val="006F0C8B"/>
    <w:rsid w:val="007141B0"/>
    <w:rsid w:val="00726509"/>
    <w:rsid w:val="00743E63"/>
    <w:rsid w:val="007528F3"/>
    <w:rsid w:val="007548DA"/>
    <w:rsid w:val="007555DD"/>
    <w:rsid w:val="007619FB"/>
    <w:rsid w:val="007629CF"/>
    <w:rsid w:val="00765664"/>
    <w:rsid w:val="00782B76"/>
    <w:rsid w:val="0084028C"/>
    <w:rsid w:val="00865034"/>
    <w:rsid w:val="00885DEA"/>
    <w:rsid w:val="008A4E0D"/>
    <w:rsid w:val="008B4D25"/>
    <w:rsid w:val="008B58F5"/>
    <w:rsid w:val="008D55A9"/>
    <w:rsid w:val="009061E6"/>
    <w:rsid w:val="009103A3"/>
    <w:rsid w:val="009134BD"/>
    <w:rsid w:val="00A0314A"/>
    <w:rsid w:val="00A215AD"/>
    <w:rsid w:val="00A366E0"/>
    <w:rsid w:val="00B46499"/>
    <w:rsid w:val="00B61F6C"/>
    <w:rsid w:val="00BB12D0"/>
    <w:rsid w:val="00BC278B"/>
    <w:rsid w:val="00BE6F9E"/>
    <w:rsid w:val="00BF0F97"/>
    <w:rsid w:val="00C80023"/>
    <w:rsid w:val="00C806C5"/>
    <w:rsid w:val="00C83F9A"/>
    <w:rsid w:val="00C9256C"/>
    <w:rsid w:val="00CC2E86"/>
    <w:rsid w:val="00CC4153"/>
    <w:rsid w:val="00D3551E"/>
    <w:rsid w:val="00DB0C4E"/>
    <w:rsid w:val="00DD2C43"/>
    <w:rsid w:val="00DE2F30"/>
    <w:rsid w:val="00E27910"/>
    <w:rsid w:val="00E34D3B"/>
    <w:rsid w:val="00E37737"/>
    <w:rsid w:val="00E4494C"/>
    <w:rsid w:val="00E46696"/>
    <w:rsid w:val="00E50695"/>
    <w:rsid w:val="00E5103D"/>
    <w:rsid w:val="00EC7452"/>
    <w:rsid w:val="00EE6943"/>
    <w:rsid w:val="00EE7C02"/>
    <w:rsid w:val="00F527AD"/>
    <w:rsid w:val="00F85725"/>
    <w:rsid w:val="00F953F5"/>
    <w:rsid w:val="00F9736D"/>
    <w:rsid w:val="00FA5726"/>
    <w:rsid w:val="00FC38B7"/>
    <w:rsid w:val="00FE3533"/>
    <w:rsid w:val="00FE3D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docId w15:val="{525C94A8-C646-314B-A917-5943399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paragraph" w:styleId="berschrift3">
    <w:name w:val="heading 3"/>
    <w:basedOn w:val="Standard"/>
    <w:link w:val="berschrift3Zchn"/>
    <w:uiPriority w:val="9"/>
    <w:qFormat/>
    <w:rsid w:val="005A2012"/>
    <w:pPr>
      <w:suppressAutoHyphens w:val="0"/>
      <w:spacing w:before="100" w:beforeAutospacing="1" w:after="100" w:afterAutospacing="1"/>
      <w:outlineLvl w:val="2"/>
    </w:pPr>
    <w:rPr>
      <w:rFonts w:ascii="Times New Roman" w:eastAsia="Times New Roman" w:hAnsi="Times New Roman" w:cs="Times New Roman"/>
      <w:b/>
      <w:bCs/>
      <w:kern w:val="0"/>
      <w:sz w:val="27"/>
      <w:szCs w:val="27"/>
      <w:lang w:eastAsia="de-D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 w:type="table" w:styleId="Tabellenraster">
    <w:name w:val="Table Grid"/>
    <w:basedOn w:val="NormaleTabelle"/>
    <w:uiPriority w:val="39"/>
    <w:rsid w:val="002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31BD"/>
    <w:rPr>
      <w:color w:val="605E5C"/>
      <w:shd w:val="clear" w:color="auto" w:fill="E1DFDD"/>
    </w:rPr>
  </w:style>
  <w:style w:type="paragraph" w:styleId="StandardWeb">
    <w:name w:val="Normal (Web)"/>
    <w:basedOn w:val="Standard"/>
    <w:uiPriority w:val="99"/>
    <w:unhideWhenUsed/>
    <w:rsid w:val="005631BD"/>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paragraph" w:styleId="berarbeitung">
    <w:name w:val="Revision"/>
    <w:hidden/>
    <w:uiPriority w:val="99"/>
    <w:semiHidden/>
    <w:rsid w:val="006D4713"/>
    <w:pPr>
      <w:spacing w:after="0" w:line="240" w:lineRule="auto"/>
    </w:pPr>
    <w:rPr>
      <w:rFonts w:ascii="Arial" w:eastAsia="Lucida Sans Unicode" w:hAnsi="Arial" w:cs="Mangal"/>
      <w:kern w:val="1"/>
      <w:sz w:val="22"/>
      <w:lang w:eastAsia="hi-IN" w:bidi="hi-IN"/>
    </w:rPr>
  </w:style>
  <w:style w:type="character" w:styleId="Fett">
    <w:name w:val="Strong"/>
    <w:basedOn w:val="Absatz-Standardschriftart"/>
    <w:uiPriority w:val="22"/>
    <w:qFormat/>
    <w:rsid w:val="00BF0F97"/>
    <w:rPr>
      <w:b/>
      <w:bCs/>
    </w:rPr>
  </w:style>
  <w:style w:type="character" w:styleId="Hervorhebung">
    <w:name w:val="Emphasis"/>
    <w:basedOn w:val="Absatz-Standardschriftart"/>
    <w:uiPriority w:val="20"/>
    <w:qFormat/>
    <w:rsid w:val="00BF0F97"/>
    <w:rPr>
      <w:i/>
      <w:iCs/>
    </w:rPr>
  </w:style>
  <w:style w:type="character" w:customStyle="1" w:styleId="berschrift3Zchn">
    <w:name w:val="Überschrift 3 Zchn"/>
    <w:basedOn w:val="Absatz-Standardschriftart"/>
    <w:link w:val="berschrift3"/>
    <w:uiPriority w:val="9"/>
    <w:rsid w:val="005A2012"/>
    <w:rPr>
      <w:rFonts w:eastAsia="Times New Roman"/>
      <w:b/>
      <w:bCs/>
      <w:sz w:val="27"/>
      <w:szCs w:val="27"/>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97673">
      <w:bodyDiv w:val="1"/>
      <w:marLeft w:val="0"/>
      <w:marRight w:val="0"/>
      <w:marTop w:val="0"/>
      <w:marBottom w:val="0"/>
      <w:divBdr>
        <w:top w:val="none" w:sz="0" w:space="0" w:color="auto"/>
        <w:left w:val="none" w:sz="0" w:space="0" w:color="auto"/>
        <w:bottom w:val="none" w:sz="0" w:space="0" w:color="auto"/>
        <w:right w:val="none" w:sz="0" w:space="0" w:color="auto"/>
      </w:divBdr>
    </w:div>
    <w:div w:id="444227369">
      <w:bodyDiv w:val="1"/>
      <w:marLeft w:val="0"/>
      <w:marRight w:val="0"/>
      <w:marTop w:val="0"/>
      <w:marBottom w:val="0"/>
      <w:divBdr>
        <w:top w:val="none" w:sz="0" w:space="0" w:color="auto"/>
        <w:left w:val="none" w:sz="0" w:space="0" w:color="auto"/>
        <w:bottom w:val="none" w:sz="0" w:space="0" w:color="auto"/>
        <w:right w:val="none" w:sz="0" w:space="0" w:color="auto"/>
      </w:divBdr>
    </w:div>
    <w:div w:id="17648396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orldrobotolympiad.de" TargetMode="External"/><Relationship Id="rId13" Type="http://schemas.openxmlformats.org/officeDocument/2006/relationships/hyperlink" Target="http://www.instagram.com/technikbegeistertev/" TargetMode="External"/><Relationship Id="rId18" Type="http://schemas.openxmlformats.org/officeDocument/2006/relationships/hyperlink" Target="http://www.technik-begeistert.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inkedin.com/company/technik-begeistert-ev" TargetMode="External"/><Relationship Id="rId17" Type="http://schemas.openxmlformats.org/officeDocument/2006/relationships/hyperlink" Target="mailto:markus.fleige@technik-begeistert.org" TargetMode="External"/><Relationship Id="rId2" Type="http://schemas.openxmlformats.org/officeDocument/2006/relationships/numbering" Target="numbering.xml"/><Relationship Id="rId16" Type="http://schemas.openxmlformats.org/officeDocument/2006/relationships/hyperlink" Target="http://www.tb-ev.de/pres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ro2025.de/kategorien" TargetMode="External"/><Relationship Id="rId5" Type="http://schemas.openxmlformats.org/officeDocument/2006/relationships/webSettings" Target="webSettings.xml"/><Relationship Id="rId15" Type="http://schemas.openxmlformats.org/officeDocument/2006/relationships/hyperlink" Target="http://www.youtube.com/technikbegeistertev" TargetMode="External"/><Relationship Id="rId10" Type="http://schemas.openxmlformats.org/officeDocument/2006/relationships/hyperlink" Target="http://www.wro2025.de/wettbewerb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orldrobotolympiad.de" TargetMode="External"/><Relationship Id="rId14" Type="http://schemas.openxmlformats.org/officeDocument/2006/relationships/hyperlink" Target="http://www.facebook.com/technikbegeisterte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6C-003A-9746-B756-A274B6F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3709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Markus Fleige</cp:lastModifiedBy>
  <cp:revision>15</cp:revision>
  <dcterms:created xsi:type="dcterms:W3CDTF">2020-11-09T08:30:00Z</dcterms:created>
  <dcterms:modified xsi:type="dcterms:W3CDTF">2025-03-27T07:28:00Z</dcterms:modified>
</cp:coreProperties>
</file>